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A100" w14:textId="71CB42E2" w:rsidR="00F107E2" w:rsidRPr="007622E4" w:rsidRDefault="00F107E2" w:rsidP="00F107E2">
      <w:pPr>
        <w:spacing w:after="120"/>
        <w:rPr>
          <w:sz w:val="44"/>
          <w:szCs w:val="44"/>
        </w:rPr>
      </w:pPr>
      <w:r>
        <w:rPr>
          <w:noProof/>
        </w:rPr>
        <w:drawing>
          <wp:anchor distT="0" distB="0" distL="114300" distR="114300" simplePos="0" relativeHeight="251659264" behindDoc="1" locked="0" layoutInCell="1" allowOverlap="1" wp14:anchorId="2C42F116" wp14:editId="16AC79D9">
            <wp:simplePos x="0" y="0"/>
            <wp:positionH relativeFrom="margin">
              <wp:posOffset>-280035</wp:posOffset>
            </wp:positionH>
            <wp:positionV relativeFrom="margin">
              <wp:posOffset>-248285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4E5845D4" w14:textId="77777777" w:rsidR="00F107E2" w:rsidRPr="007160BF" w:rsidRDefault="00F107E2" w:rsidP="00F107E2">
      <w:pPr>
        <w:spacing w:before="120" w:after="120"/>
        <w:jc w:val="center"/>
        <w:rPr>
          <w:rFonts w:cs="Arial Unicode MS"/>
          <w:spacing w:val="20"/>
          <w:lang w:bidi="lo-LA"/>
        </w:rPr>
      </w:pPr>
    </w:p>
    <w:p w14:paraId="2B7BC523" w14:textId="77777777" w:rsidR="00F107E2" w:rsidRPr="007160BF" w:rsidRDefault="00F107E2" w:rsidP="00F107E2">
      <w:pPr>
        <w:spacing w:before="120"/>
        <w:jc w:val="center"/>
        <w:rPr>
          <w:spacing w:val="20"/>
          <w:lang w:bidi="lo-LA"/>
        </w:rPr>
      </w:pPr>
      <w:r w:rsidRPr="007160BF">
        <w:rPr>
          <w:spacing w:val="20"/>
          <w:lang w:bidi="lo-LA"/>
        </w:rPr>
        <w:t>Reģ. Nr. 90000054572</w:t>
      </w:r>
    </w:p>
    <w:p w14:paraId="46469180" w14:textId="77777777" w:rsidR="00F107E2" w:rsidRPr="007160BF" w:rsidRDefault="00F107E2" w:rsidP="00F107E2">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1C48C7C6" w14:textId="77777777" w:rsidR="00F107E2" w:rsidRPr="007160BF" w:rsidRDefault="00F107E2" w:rsidP="00F107E2">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2F24BC77" w14:textId="77777777" w:rsidR="00F107E2" w:rsidRPr="007160BF" w:rsidRDefault="00F107E2" w:rsidP="00F107E2">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2F5EEA49" w14:textId="77777777" w:rsidR="00F107E2" w:rsidRDefault="00F107E2" w:rsidP="00F107E2"/>
    <w:p w14:paraId="674ED02E" w14:textId="77777777" w:rsidR="00F107E2" w:rsidRDefault="00F107E2" w:rsidP="00F107E2"/>
    <w:p w14:paraId="5595507F" w14:textId="77777777" w:rsidR="00F107E2" w:rsidRPr="007160BF" w:rsidRDefault="00F107E2" w:rsidP="00F107E2">
      <w:pPr>
        <w:jc w:val="center"/>
        <w:rPr>
          <w:b/>
          <w:bCs/>
          <w:caps/>
          <w:lang w:bidi="lo-LA"/>
        </w:rPr>
      </w:pPr>
      <w:r w:rsidRPr="007160BF">
        <w:rPr>
          <w:b/>
          <w:bCs/>
          <w:caps/>
          <w:lang w:bidi="lo-LA"/>
        </w:rPr>
        <w:t>MADONAS NOVADA PAŠVALDĪBAS DOMES</w:t>
      </w:r>
    </w:p>
    <w:p w14:paraId="5C3E0588" w14:textId="77777777" w:rsidR="00F107E2" w:rsidRPr="007160BF" w:rsidRDefault="00F107E2" w:rsidP="00F107E2">
      <w:pPr>
        <w:jc w:val="center"/>
        <w:rPr>
          <w:b/>
          <w:bCs/>
          <w:caps/>
          <w:lang w:bidi="lo-LA"/>
        </w:rPr>
      </w:pPr>
      <w:r w:rsidRPr="007160BF">
        <w:rPr>
          <w:b/>
          <w:bCs/>
          <w:caps/>
          <w:lang w:bidi="lo-LA"/>
        </w:rPr>
        <w:t>LĒMUMS</w:t>
      </w:r>
    </w:p>
    <w:p w14:paraId="526713BD" w14:textId="77777777" w:rsidR="00F107E2" w:rsidRDefault="00F107E2" w:rsidP="00F107E2">
      <w:pPr>
        <w:jc w:val="center"/>
        <w:rPr>
          <w:lang w:bidi="lo-LA"/>
        </w:rPr>
      </w:pPr>
      <w:r w:rsidRPr="007160BF">
        <w:rPr>
          <w:lang w:bidi="lo-LA"/>
        </w:rPr>
        <w:t>Madonā</w:t>
      </w:r>
    </w:p>
    <w:p w14:paraId="576D11A0" w14:textId="77777777" w:rsidR="00F107E2" w:rsidRPr="007160BF" w:rsidRDefault="00F107E2" w:rsidP="00F107E2">
      <w:pPr>
        <w:rPr>
          <w:lang w:bidi="lo-LA"/>
        </w:rPr>
      </w:pPr>
    </w:p>
    <w:p w14:paraId="0E4A0A69" w14:textId="489F6063" w:rsidR="00F107E2" w:rsidRDefault="00F107E2" w:rsidP="00FD330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r>
        <w:rPr>
          <w:rFonts w:eastAsia="Arial Unicode MS"/>
          <w:b/>
        </w:rPr>
        <w:t>2021.gada 17.augustā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ab/>
        <w:t xml:space="preserve"> Nr.94</w:t>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sidR="00FD3301">
        <w:rPr>
          <w:rFonts w:eastAsia="Arial Unicode MS"/>
          <w:b/>
        </w:rPr>
        <w:t xml:space="preserve">            </w:t>
      </w:r>
      <w:r>
        <w:rPr>
          <w:rFonts w:eastAsia="Arial Unicode MS"/>
        </w:rPr>
        <w:t>(protokols Nr.7, 2.</w:t>
      </w:r>
      <w:r w:rsidRPr="007160BF">
        <w:rPr>
          <w:rFonts w:eastAsia="Arial Unicode MS"/>
        </w:rPr>
        <w:t>p.)</w:t>
      </w:r>
    </w:p>
    <w:p w14:paraId="35CDD531" w14:textId="77777777" w:rsidR="00F107E2" w:rsidRPr="00F107E2" w:rsidRDefault="00F107E2" w:rsidP="00F107E2">
      <w:pPr>
        <w:keepNext/>
        <w:tabs>
          <w:tab w:val="left" w:pos="709"/>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p>
    <w:p w14:paraId="34788EF8" w14:textId="692B0D26" w:rsidR="00F107E2" w:rsidRPr="00F107E2" w:rsidRDefault="00F107E2" w:rsidP="00F107E2">
      <w:pPr>
        <w:keepNext/>
        <w:jc w:val="both"/>
        <w:outlineLvl w:val="0"/>
        <w:rPr>
          <w:rFonts w:cs="Arial Unicode MS"/>
          <w:b/>
        </w:rPr>
      </w:pPr>
      <w:r w:rsidRPr="00F107E2">
        <w:rPr>
          <w:rFonts w:cs="Arial Unicode MS"/>
          <w:b/>
        </w:rPr>
        <w:t>Par finansiālu atbalstu Cesvaines kultūras veicināšanas biedrībai</w:t>
      </w:r>
    </w:p>
    <w:p w14:paraId="33A45FC5" w14:textId="77777777" w:rsidR="00F107E2" w:rsidRPr="00F107E2" w:rsidRDefault="00F107E2" w:rsidP="00F107E2">
      <w:pPr>
        <w:keepNext/>
        <w:jc w:val="both"/>
        <w:outlineLvl w:val="0"/>
        <w:rPr>
          <w:rFonts w:eastAsia="Arial Unicode MS" w:cs="Arial Unicode MS"/>
          <w:b/>
          <w:u w:val="single"/>
        </w:rPr>
      </w:pPr>
    </w:p>
    <w:p w14:paraId="70915890" w14:textId="77777777" w:rsidR="00F107E2" w:rsidRPr="00F107E2" w:rsidRDefault="00F107E2" w:rsidP="00F107E2">
      <w:pPr>
        <w:spacing w:line="276" w:lineRule="auto"/>
        <w:ind w:firstLine="426"/>
        <w:jc w:val="both"/>
        <w:rPr>
          <w:rFonts w:eastAsia="Calibri"/>
          <w:color w:val="000000"/>
        </w:rPr>
      </w:pPr>
      <w:r w:rsidRPr="00F107E2">
        <w:rPr>
          <w:rFonts w:eastAsia="Calibri"/>
          <w:color w:val="000000"/>
        </w:rPr>
        <w:t xml:space="preserve">Cesvaines apvienības pārvaldes vadītājs Vilnis Špats informē, ka Cesvaines apvienības pārvaldē 2021. gada 23.jūlijā ir saņemts Cesvaines kultūras veicināšanas biedrības valdes locekles Sanitas Dāboliņas iesniegums (reģistrēts ar Nr. 1.8/2021/20), kurā lūgts finansiāli atbalstīt minētās biedrības projektu “Dzejniecei un publicistei Andai Līcei -80”, kurš jau saņēmis Valsts kultūrkapitāla fonda finansējumu. </w:t>
      </w:r>
    </w:p>
    <w:p w14:paraId="12FF9270" w14:textId="77777777" w:rsidR="00F107E2" w:rsidRPr="00F107E2" w:rsidRDefault="00F107E2" w:rsidP="00F107E2">
      <w:pPr>
        <w:spacing w:line="276" w:lineRule="auto"/>
        <w:ind w:firstLine="426"/>
        <w:jc w:val="both"/>
        <w:rPr>
          <w:rFonts w:eastAsia="Calibri"/>
          <w:color w:val="000000"/>
        </w:rPr>
      </w:pPr>
      <w:r w:rsidRPr="00F107E2">
        <w:rPr>
          <w:rFonts w:eastAsia="Calibri"/>
          <w:color w:val="000000"/>
        </w:rPr>
        <w:t xml:space="preserve">2021. gads ir publicistes un dzejnieces Andas Līces 80. jubilejas gads. Šogad iznākusi arī dzejnieces jaunākā grāmata “Vēl viena diena”. No 2021. gada jūlija līdz 2021.gada novembrim ir paredzētas dažādas aktivitātes (divas literārās tikšanās, dokumentēšana video un tā izplatīšana, grāmatu izstāde). </w:t>
      </w:r>
    </w:p>
    <w:p w14:paraId="71A18B8E" w14:textId="77777777" w:rsidR="00F107E2" w:rsidRPr="00F107E2" w:rsidRDefault="00F107E2" w:rsidP="00F107E2">
      <w:pPr>
        <w:spacing w:line="276" w:lineRule="auto"/>
        <w:ind w:firstLine="426"/>
        <w:jc w:val="both"/>
        <w:rPr>
          <w:rFonts w:eastAsia="Calibri"/>
          <w:color w:val="000000"/>
        </w:rPr>
      </w:pPr>
      <w:r w:rsidRPr="00F107E2">
        <w:rPr>
          <w:rFonts w:eastAsia="Calibri"/>
          <w:color w:val="000000"/>
        </w:rPr>
        <w:t>Kopīgās projekta izmaksas ir EUR 730,50, Valsts kultūrkapitāla fonda atbalsts EUR 280,00. Cesvaines apvienības pārvalde, izvērtējot savas iespējas un to, ka šāds finansējums nebija plānots, piedāvā par brīvu izmantot savā pārziņā esošās telpas un līdzfinansējumu EUR 200,00.</w:t>
      </w:r>
    </w:p>
    <w:p w14:paraId="3AE0C98C" w14:textId="24742E2F" w:rsidR="00F107E2" w:rsidRPr="00F107E2" w:rsidRDefault="00F107E2" w:rsidP="00F107E2">
      <w:pPr>
        <w:spacing w:line="276" w:lineRule="auto"/>
        <w:ind w:firstLine="426"/>
        <w:jc w:val="both"/>
        <w:rPr>
          <w:rFonts w:eastAsia="Calibri"/>
          <w:color w:val="000000"/>
          <w:lang w:eastAsia="en-US"/>
        </w:rPr>
      </w:pPr>
      <w:r w:rsidRPr="00F107E2">
        <w:rPr>
          <w:rFonts w:eastAsia="Calibri"/>
          <w:color w:val="000000"/>
        </w:rPr>
        <w:t xml:space="preserve">Noklausījusies sniegto informāciju, ņemot vērā 12.08.2021. Kultūras un sporta jautājumu komitejas </w:t>
      </w:r>
      <w:r>
        <w:rPr>
          <w:rFonts w:eastAsia="Calibri"/>
          <w:color w:val="000000"/>
        </w:rPr>
        <w:t xml:space="preserve">un </w:t>
      </w:r>
      <w:r w:rsidRPr="00F107E2">
        <w:rPr>
          <w:rFonts w:eastAsia="Calibri"/>
          <w:lang w:eastAsia="en-US"/>
        </w:rPr>
        <w:t xml:space="preserve">17.08.2021. Finanšu un attīstības komitejas atzinumu, </w:t>
      </w:r>
      <w:r w:rsidRPr="00F107E2">
        <w:rPr>
          <w:b/>
          <w:bCs/>
        </w:rPr>
        <w:t xml:space="preserve">atklāti balsojot: </w:t>
      </w:r>
      <w:r w:rsidRPr="00F107E2">
        <w:rPr>
          <w:b/>
          <w:color w:val="000000"/>
        </w:rPr>
        <w:t xml:space="preserve">PAR – 18 </w:t>
      </w:r>
      <w:r w:rsidRPr="00F107E2">
        <w:rPr>
          <w:bCs/>
          <w:noProof/>
        </w:rPr>
        <w:t>(Agris Lungevičs, Aigars Šķēls, Aivis Masaļskis, Andrejs Ceļapīters</w:t>
      </w:r>
      <w:r w:rsidRPr="00F107E2">
        <w:rPr>
          <w:bCs/>
        </w:rPr>
        <w:t xml:space="preserve">, </w:t>
      </w:r>
      <w:r w:rsidRPr="00F107E2">
        <w:rPr>
          <w:bCs/>
          <w:noProof/>
        </w:rPr>
        <w:t xml:space="preserve">Andris Dombrovskis, Andris Sakne, Artūrs Čačka, Gatis Teilis, Gunārs Ikaunieks, Guntis Klikučs, Iveta Peilāne, Kaspars Udrass, Māris Olte, Rūdolfs Preiss, Sandra Maksimova, Valda Kļaviņa, Vita Robalte, Zigfrīds Gora), </w:t>
      </w:r>
      <w:r w:rsidRPr="00F107E2">
        <w:rPr>
          <w:b/>
          <w:color w:val="000000"/>
        </w:rPr>
        <w:t>PRET – NAV</w:t>
      </w:r>
      <w:r w:rsidRPr="00F107E2">
        <w:rPr>
          <w:bCs/>
          <w:color w:val="000000"/>
        </w:rPr>
        <w:t xml:space="preserve">, </w:t>
      </w:r>
      <w:r w:rsidRPr="00F107E2">
        <w:rPr>
          <w:b/>
          <w:color w:val="000000"/>
        </w:rPr>
        <w:t xml:space="preserve">ATTURAS – NAV, </w:t>
      </w:r>
      <w:r w:rsidRPr="00F107E2">
        <w:rPr>
          <w:color w:val="000000"/>
        </w:rPr>
        <w:t xml:space="preserve">Madonas novada pašvaldības dome </w:t>
      </w:r>
      <w:r w:rsidRPr="00F107E2">
        <w:rPr>
          <w:b/>
          <w:color w:val="000000"/>
        </w:rPr>
        <w:t>NOLEMJ:</w:t>
      </w:r>
    </w:p>
    <w:p w14:paraId="66372355" w14:textId="77777777" w:rsidR="00F107E2" w:rsidRPr="00F107E2" w:rsidRDefault="00F107E2" w:rsidP="00F107E2">
      <w:pPr>
        <w:keepNext/>
        <w:spacing w:line="276" w:lineRule="auto"/>
        <w:outlineLvl w:val="0"/>
        <w:rPr>
          <w:rFonts w:eastAsia="Calibri"/>
          <w:color w:val="000000"/>
        </w:rPr>
      </w:pPr>
      <w:bookmarkStart w:id="0" w:name="OLE_LINK2"/>
      <w:bookmarkStart w:id="1" w:name="OLE_LINK62"/>
      <w:bookmarkStart w:id="2" w:name="OLE_LINK63"/>
      <w:bookmarkStart w:id="3" w:name="OLE_LINK64"/>
      <w:bookmarkStart w:id="4" w:name="_Hlk508403601"/>
      <w:bookmarkStart w:id="5" w:name="OLE_LINK1"/>
      <w:bookmarkStart w:id="6" w:name="_Hlk3205658"/>
    </w:p>
    <w:p w14:paraId="6C53738E" w14:textId="7EAEC148" w:rsidR="00F107E2" w:rsidRPr="00F00DB1" w:rsidRDefault="00F107E2" w:rsidP="00F00DB1">
      <w:pPr>
        <w:keepNext/>
        <w:spacing w:line="276" w:lineRule="auto"/>
        <w:ind w:firstLine="426"/>
        <w:jc w:val="both"/>
        <w:outlineLvl w:val="0"/>
        <w:rPr>
          <w:rFonts w:eastAsia="Calibri"/>
          <w:color w:val="000000"/>
        </w:rPr>
      </w:pPr>
      <w:r w:rsidRPr="00F00DB1">
        <w:rPr>
          <w:rFonts w:eastAsia="Calibri"/>
          <w:color w:val="000000"/>
        </w:rPr>
        <w:t>Piešķirt telpas un finansiālu atbalstu EUR 200,00 apmērā Cesvaines kultūras veicināšanas biedrības projekta “Dzejniecei un publicistei Andai Līcei – 80” realizācijai no Cesvaines apvienības pārvaldes budžeta līdzekļiem.</w:t>
      </w:r>
    </w:p>
    <w:p w14:paraId="11390E78" w14:textId="50D3A83A" w:rsidR="00ED1D32" w:rsidRDefault="00ED1D32" w:rsidP="00ED1D32">
      <w:pPr>
        <w:pStyle w:val="Sarakstarindkopa"/>
        <w:keepNext/>
        <w:spacing w:line="276" w:lineRule="auto"/>
        <w:ind w:left="1080"/>
        <w:jc w:val="both"/>
        <w:outlineLvl w:val="0"/>
        <w:rPr>
          <w:rFonts w:eastAsia="Arial Unicode MS"/>
          <w:b/>
          <w:color w:val="000000"/>
          <w:sz w:val="18"/>
        </w:rPr>
      </w:pPr>
    </w:p>
    <w:p w14:paraId="62E9A1E5" w14:textId="77777777" w:rsidR="00ED1D32" w:rsidRPr="00ED1D32" w:rsidRDefault="00ED1D32" w:rsidP="00ED1D32">
      <w:pPr>
        <w:pStyle w:val="Sarakstarindkopa"/>
        <w:keepNext/>
        <w:spacing w:line="276" w:lineRule="auto"/>
        <w:ind w:left="1080"/>
        <w:jc w:val="both"/>
        <w:outlineLvl w:val="0"/>
        <w:rPr>
          <w:rFonts w:eastAsia="Arial Unicode MS"/>
          <w:b/>
          <w:color w:val="000000"/>
          <w:sz w:val="18"/>
        </w:rPr>
      </w:pPr>
    </w:p>
    <w:bookmarkEnd w:id="0"/>
    <w:bookmarkEnd w:id="1"/>
    <w:bookmarkEnd w:id="2"/>
    <w:bookmarkEnd w:id="3"/>
    <w:bookmarkEnd w:id="4"/>
    <w:bookmarkEnd w:id="5"/>
    <w:bookmarkEnd w:id="6"/>
    <w:p w14:paraId="4BEE4A78" w14:textId="77777777" w:rsidR="00ED1D32" w:rsidRPr="001A7122" w:rsidRDefault="00ED1D32" w:rsidP="00ED1D32">
      <w:pPr>
        <w:ind w:left="720" w:right="-143" w:firstLine="720"/>
        <w:jc w:val="both"/>
        <w:rPr>
          <w:rFonts w:eastAsia="Calibri"/>
        </w:rPr>
      </w:pPr>
      <w:r w:rsidRPr="001A7122">
        <w:rPr>
          <w:rFonts w:eastAsia="Calibri"/>
        </w:rPr>
        <w:t>Domes priekšsēdētājs</w:t>
      </w:r>
      <w:r w:rsidRPr="001A7122">
        <w:rPr>
          <w:rFonts w:eastAsia="Calibri"/>
        </w:rPr>
        <w:tab/>
      </w:r>
      <w:r w:rsidRPr="001A7122">
        <w:rPr>
          <w:rFonts w:eastAsia="Calibri"/>
        </w:rPr>
        <w:tab/>
      </w:r>
      <w:r w:rsidRPr="001A7122">
        <w:rPr>
          <w:rFonts w:eastAsia="Calibri"/>
        </w:rPr>
        <w:tab/>
      </w:r>
      <w:r w:rsidRPr="001A7122">
        <w:rPr>
          <w:rFonts w:eastAsia="Calibri"/>
        </w:rPr>
        <w:tab/>
        <w:t xml:space="preserve">      A.Lungevičs</w:t>
      </w:r>
      <w:r w:rsidRPr="001A7122">
        <w:rPr>
          <w:rFonts w:eastAsia="Calibri"/>
        </w:rPr>
        <w:tab/>
      </w:r>
    </w:p>
    <w:p w14:paraId="00CC4D35" w14:textId="77777777" w:rsidR="00F107E2" w:rsidRPr="00F107E2" w:rsidRDefault="00F107E2" w:rsidP="00F107E2">
      <w:pPr>
        <w:spacing w:line="276" w:lineRule="auto"/>
        <w:rPr>
          <w:rFonts w:eastAsia="Calibri"/>
          <w:i/>
          <w:lang w:eastAsia="en-US"/>
        </w:rPr>
      </w:pPr>
    </w:p>
    <w:p w14:paraId="5C9922F3" w14:textId="552CCAB4" w:rsidR="00B7580A" w:rsidRPr="00ED1D32" w:rsidRDefault="00F107E2" w:rsidP="00ED1D32">
      <w:pPr>
        <w:spacing w:line="276" w:lineRule="auto"/>
        <w:rPr>
          <w:rFonts w:eastAsia="Calibri"/>
          <w:i/>
          <w:lang w:eastAsia="en-US"/>
        </w:rPr>
      </w:pPr>
      <w:r w:rsidRPr="00F107E2">
        <w:rPr>
          <w:rFonts w:eastAsia="Calibri"/>
          <w:i/>
          <w:lang w:eastAsia="en-US"/>
        </w:rPr>
        <w:t>Špats 29461212</w:t>
      </w:r>
    </w:p>
    <w:sectPr w:rsidR="00B7580A" w:rsidRPr="00ED1D32" w:rsidSect="00F107E2">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72C6"/>
    <w:multiLevelType w:val="hybridMultilevel"/>
    <w:tmpl w:val="823CC3EE"/>
    <w:lvl w:ilvl="0" w:tplc="3A762E9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46"/>
    <w:rsid w:val="00B7580A"/>
    <w:rsid w:val="00DD6E46"/>
    <w:rsid w:val="00ED1D32"/>
    <w:rsid w:val="00F00DB1"/>
    <w:rsid w:val="00F107E2"/>
    <w:rsid w:val="00FD33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1A24"/>
  <w15:chartTrackingRefBased/>
  <w15:docId w15:val="{D5821945-306B-41F3-AA69-B1084930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07E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D1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1425</Words>
  <Characters>813</Characters>
  <Application>Microsoft Office Word</Application>
  <DocSecurity>0</DocSecurity>
  <Lines>6</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2021-08-17T17:46:00Z</dcterms:created>
  <dcterms:modified xsi:type="dcterms:W3CDTF">2021-08-17T18:16:00Z</dcterms:modified>
</cp:coreProperties>
</file>